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28F08E7" w14:textId="77777777" w:rsidR="00874AA1" w:rsidRDefault="00874AA1" w:rsidP="00874AA1">
      <w:pPr>
        <w:spacing w:after="20"/>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Student’s Name</w:t>
      </w:r>
    </w:p>
    <w:p w14:paraId="76A53BCB" w14:textId="159470C9" w:rsidR="00874AA1" w:rsidRDefault="00874AA1" w:rsidP="00874AA1">
      <w:pPr>
        <w:spacing w:after="20"/>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Professor’s Name</w:t>
      </w:r>
    </w:p>
    <w:p w14:paraId="7AB790CE" w14:textId="0FC6DEA3" w:rsidR="00874AA1" w:rsidRDefault="00874AA1" w:rsidP="00874AA1">
      <w:pPr>
        <w:spacing w:after="20"/>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Subject</w:t>
      </w:r>
    </w:p>
    <w:p w14:paraId="5B57C0D8" w14:textId="458D1D92" w:rsidR="00874AA1" w:rsidRDefault="00874AA1" w:rsidP="00874AA1">
      <w:pPr>
        <w:spacing w:after="20"/>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Date</w:t>
      </w:r>
    </w:p>
    <w:p w14:paraId="3233BA5B" w14:textId="77777777" w:rsidR="004431F8" w:rsidRPr="00CD0A76" w:rsidRDefault="004431F8" w:rsidP="004431F8">
      <w:pPr>
        <w:spacing w:after="20"/>
        <w:jc w:val="center"/>
        <w:rPr>
          <w:rFonts w:ascii="Calibri" w:eastAsia="Times New Roman" w:hAnsi="Calibri" w:cs="Calibri"/>
          <w:color w:val="000000" w:themeColor="text1"/>
          <w:u w:val="single"/>
        </w:rPr>
      </w:pPr>
      <w:r w:rsidRPr="00CD0A76">
        <w:rPr>
          <w:rFonts w:ascii="Arial" w:eastAsia="Times New Roman" w:hAnsi="Arial" w:cs="Arial"/>
          <w:color w:val="000000" w:themeColor="text1"/>
          <w:sz w:val="24"/>
          <w:szCs w:val="24"/>
          <w:u w:val="single"/>
        </w:rPr>
        <w:t>The Shawshank Redemption</w:t>
      </w:r>
    </w:p>
    <w:p w14:paraId="0580F3ED" w14:textId="09D38FA6" w:rsidR="004431F8" w:rsidRPr="004431F8" w:rsidRDefault="004431F8" w:rsidP="004431F8">
      <w:pPr>
        <w:spacing w:after="20"/>
        <w:ind w:firstLine="720"/>
        <w:jc w:val="both"/>
        <w:rPr>
          <w:rFonts w:ascii="Calibri" w:eastAsia="Times New Roman" w:hAnsi="Calibri" w:cs="Calibri"/>
          <w:color w:val="000000" w:themeColor="text1"/>
        </w:rPr>
      </w:pPr>
      <w:r w:rsidRPr="004431F8">
        <w:rPr>
          <w:rFonts w:ascii="Arial" w:eastAsia="Times New Roman" w:hAnsi="Arial" w:cs="Arial"/>
          <w:color w:val="000000" w:themeColor="text1"/>
          <w:sz w:val="24"/>
          <w:szCs w:val="24"/>
        </w:rPr>
        <w:t xml:space="preserve">The film, </w:t>
      </w:r>
      <w:r w:rsidRPr="00611B84">
        <w:rPr>
          <w:rFonts w:ascii="Arial" w:eastAsia="Times New Roman" w:hAnsi="Arial" w:cs="Arial"/>
          <w:i/>
          <w:iCs/>
          <w:color w:val="000000" w:themeColor="text1"/>
          <w:sz w:val="24"/>
          <w:szCs w:val="24"/>
        </w:rPr>
        <w:t>The Shawshank Redemption</w:t>
      </w:r>
      <w:r w:rsidRPr="004431F8">
        <w:rPr>
          <w:rFonts w:ascii="Arial" w:eastAsia="Times New Roman" w:hAnsi="Arial" w:cs="Arial"/>
          <w:color w:val="000000" w:themeColor="text1"/>
          <w:sz w:val="24"/>
          <w:szCs w:val="24"/>
        </w:rPr>
        <w:t xml:space="preserve"> is directed by Frank Darabont</w:t>
      </w:r>
      <w:r w:rsidR="00611B84">
        <w:rPr>
          <w:rFonts w:ascii="Arial" w:eastAsia="Times New Roman" w:hAnsi="Arial" w:cs="Arial"/>
          <w:color w:val="000000" w:themeColor="text1"/>
          <w:sz w:val="24"/>
          <w:szCs w:val="24"/>
        </w:rPr>
        <w:t xml:space="preserve"> with Tim Robbins, Morgan Freeman, Bob Gunton and William Spader as main characters </w:t>
      </w:r>
      <w:r w:rsidR="000835A1">
        <w:rPr>
          <w:rFonts w:ascii="Arial" w:eastAsia="Times New Roman" w:hAnsi="Arial" w:cs="Arial"/>
          <w:color w:val="000000" w:themeColor="text1"/>
          <w:sz w:val="24"/>
          <w:szCs w:val="24"/>
        </w:rPr>
        <w:t>which</w:t>
      </w:r>
      <w:r w:rsidRPr="004431F8">
        <w:rPr>
          <w:rFonts w:ascii="Arial" w:eastAsia="Times New Roman" w:hAnsi="Arial" w:cs="Arial"/>
          <w:color w:val="000000" w:themeColor="text1"/>
          <w:sz w:val="24"/>
          <w:szCs w:val="24"/>
        </w:rPr>
        <w:t xml:space="preserve"> is acted in 1994 in a prison setting</w:t>
      </w:r>
      <w:r w:rsidR="00611B84">
        <w:rPr>
          <w:rFonts w:ascii="Arial" w:eastAsia="Times New Roman" w:hAnsi="Arial" w:cs="Arial"/>
          <w:color w:val="000000" w:themeColor="text1"/>
          <w:sz w:val="24"/>
          <w:szCs w:val="24"/>
        </w:rPr>
        <w:t xml:space="preserve"> based on the 1982 Stephen King Novel.</w:t>
      </w:r>
      <w:r w:rsidR="003518EE">
        <w:rPr>
          <w:rFonts w:ascii="Arial" w:eastAsia="Times New Roman" w:hAnsi="Arial" w:cs="Arial"/>
          <w:color w:val="000000" w:themeColor="text1"/>
          <w:sz w:val="24"/>
          <w:szCs w:val="24"/>
        </w:rPr>
        <w:t xml:space="preserve"> </w:t>
      </w:r>
      <w:r w:rsidR="003518EE" w:rsidRPr="003518EE">
        <w:rPr>
          <w:rFonts w:ascii="Arial" w:eastAsia="Times New Roman" w:hAnsi="Arial" w:cs="Arial"/>
          <w:i/>
          <w:iCs/>
          <w:color w:val="000000" w:themeColor="text1"/>
          <w:sz w:val="24"/>
          <w:szCs w:val="24"/>
        </w:rPr>
        <w:t xml:space="preserve">The </w:t>
      </w:r>
      <w:r w:rsidR="000835A1" w:rsidRPr="003518EE">
        <w:rPr>
          <w:rFonts w:ascii="Arial" w:eastAsia="Times New Roman" w:hAnsi="Arial" w:cs="Arial"/>
          <w:i/>
          <w:iCs/>
          <w:color w:val="000000" w:themeColor="text1"/>
          <w:sz w:val="24"/>
          <w:szCs w:val="24"/>
        </w:rPr>
        <w:t>Shawshank Redemption</w:t>
      </w:r>
      <w:r w:rsidRPr="004431F8">
        <w:rPr>
          <w:rFonts w:ascii="Arial" w:eastAsia="Times New Roman" w:hAnsi="Arial" w:cs="Arial"/>
          <w:color w:val="000000" w:themeColor="text1"/>
          <w:sz w:val="24"/>
          <w:szCs w:val="24"/>
        </w:rPr>
        <w:t xml:space="preserve"> talks about the prison life of Andy Dufrense played by Tim Robbins</w:t>
      </w:r>
      <w:r w:rsidR="00611B84">
        <w:rPr>
          <w:rFonts w:ascii="Arial" w:eastAsia="Times New Roman" w:hAnsi="Arial" w:cs="Arial"/>
          <w:color w:val="000000" w:themeColor="text1"/>
          <w:sz w:val="24"/>
          <w:szCs w:val="24"/>
        </w:rPr>
        <w:t xml:space="preserve"> and Eliis Boyd </w:t>
      </w:r>
      <w:r w:rsidR="00861B4D">
        <w:rPr>
          <w:rFonts w:ascii="Arial" w:eastAsia="Times New Roman" w:hAnsi="Arial" w:cs="Arial"/>
          <w:color w:val="000000" w:themeColor="text1"/>
          <w:sz w:val="24"/>
          <w:szCs w:val="24"/>
        </w:rPr>
        <w:t>Redding</w:t>
      </w:r>
      <w:r w:rsidR="00611B84">
        <w:rPr>
          <w:rFonts w:ascii="Arial" w:eastAsia="Times New Roman" w:hAnsi="Arial" w:cs="Arial"/>
          <w:color w:val="000000" w:themeColor="text1"/>
          <w:sz w:val="24"/>
          <w:szCs w:val="24"/>
        </w:rPr>
        <w:t xml:space="preserve"> who bond</w:t>
      </w:r>
      <w:r w:rsidR="00861B4D">
        <w:rPr>
          <w:rFonts w:ascii="Arial" w:eastAsia="Times New Roman" w:hAnsi="Arial" w:cs="Arial"/>
          <w:color w:val="000000" w:themeColor="text1"/>
          <w:sz w:val="24"/>
          <w:szCs w:val="24"/>
        </w:rPr>
        <w:t xml:space="preserve"> over a couple years, find solace on each other and finally redemption through common acts.</w:t>
      </w:r>
      <w:r w:rsidRPr="004431F8">
        <w:rPr>
          <w:rFonts w:ascii="Arial" w:eastAsia="Times New Roman" w:hAnsi="Arial" w:cs="Arial"/>
          <w:color w:val="000000" w:themeColor="text1"/>
          <w:sz w:val="24"/>
          <w:szCs w:val="24"/>
        </w:rPr>
        <w:t xml:space="preserve"> </w:t>
      </w:r>
      <w:r w:rsidR="00861B4D">
        <w:rPr>
          <w:rFonts w:ascii="Arial" w:eastAsia="Times New Roman" w:hAnsi="Arial" w:cs="Arial"/>
          <w:color w:val="000000" w:themeColor="text1"/>
          <w:sz w:val="24"/>
          <w:szCs w:val="24"/>
        </w:rPr>
        <w:t xml:space="preserve">The importance is to show how prison life can be tough at first when joining, though through time it become easier to adapt and even get used to it you wish you were not released by remained in the prison. This is developed through adherence to prison </w:t>
      </w:r>
      <w:r w:rsidR="007B3DD6">
        <w:rPr>
          <w:rFonts w:ascii="Arial" w:eastAsia="Times New Roman" w:hAnsi="Arial" w:cs="Arial"/>
          <w:color w:val="000000" w:themeColor="text1"/>
          <w:sz w:val="24"/>
          <w:szCs w:val="24"/>
        </w:rPr>
        <w:t>life,</w:t>
      </w:r>
      <w:r w:rsidR="00861B4D">
        <w:rPr>
          <w:rFonts w:ascii="Arial" w:eastAsia="Times New Roman" w:hAnsi="Arial" w:cs="Arial"/>
          <w:color w:val="000000" w:themeColor="text1"/>
          <w:sz w:val="24"/>
          <w:szCs w:val="24"/>
        </w:rPr>
        <w:t xml:space="preserve"> time</w:t>
      </w:r>
      <w:r w:rsidR="003518EE">
        <w:rPr>
          <w:rFonts w:ascii="Arial" w:eastAsia="Times New Roman" w:hAnsi="Arial" w:cs="Arial"/>
          <w:color w:val="000000" w:themeColor="text1"/>
          <w:sz w:val="24"/>
          <w:szCs w:val="24"/>
        </w:rPr>
        <w:t xml:space="preserve">, </w:t>
      </w:r>
      <w:r w:rsidR="00861B4D">
        <w:rPr>
          <w:rFonts w:ascii="Arial" w:eastAsia="Times New Roman" w:hAnsi="Arial" w:cs="Arial"/>
          <w:color w:val="000000" w:themeColor="text1"/>
          <w:sz w:val="24"/>
          <w:szCs w:val="24"/>
        </w:rPr>
        <w:t>personal identification</w:t>
      </w:r>
      <w:r w:rsidR="003518EE">
        <w:rPr>
          <w:rFonts w:ascii="Arial" w:eastAsia="Times New Roman" w:hAnsi="Arial" w:cs="Arial"/>
          <w:color w:val="000000" w:themeColor="text1"/>
          <w:sz w:val="24"/>
          <w:szCs w:val="24"/>
        </w:rPr>
        <w:t xml:space="preserve"> and extreme harsh conditions experienced leading to better friendships made.</w:t>
      </w:r>
    </w:p>
    <w:p w14:paraId="3F1A8DC9" w14:textId="1DE823BB" w:rsidR="004431F8" w:rsidRPr="004431F8" w:rsidRDefault="003518EE" w:rsidP="004431F8">
      <w:pPr>
        <w:spacing w:after="20"/>
        <w:ind w:firstLine="720"/>
        <w:jc w:val="both"/>
        <w:rPr>
          <w:rFonts w:ascii="Calibri" w:eastAsia="Times New Roman" w:hAnsi="Calibri" w:cs="Calibri"/>
          <w:color w:val="000000" w:themeColor="text1"/>
        </w:rPr>
      </w:pPr>
      <w:r>
        <w:rPr>
          <w:rFonts w:ascii="Arial" w:eastAsia="Times New Roman" w:hAnsi="Arial" w:cs="Arial"/>
          <w:color w:val="000000" w:themeColor="text1"/>
          <w:sz w:val="24"/>
          <w:szCs w:val="24"/>
        </w:rPr>
        <w:t xml:space="preserve">During the early scenes </w:t>
      </w:r>
      <w:r w:rsidR="004431F8" w:rsidRPr="004431F8">
        <w:rPr>
          <w:rFonts w:ascii="Arial" w:eastAsia="Times New Roman" w:hAnsi="Arial" w:cs="Arial"/>
          <w:color w:val="000000" w:themeColor="text1"/>
          <w:sz w:val="24"/>
          <w:szCs w:val="24"/>
        </w:rPr>
        <w:t xml:space="preserve">Redding </w:t>
      </w:r>
      <w:r w:rsidR="000835A1">
        <w:rPr>
          <w:rFonts w:ascii="Arial" w:eastAsia="Times New Roman" w:hAnsi="Arial" w:cs="Arial"/>
          <w:color w:val="000000" w:themeColor="text1"/>
          <w:sz w:val="24"/>
          <w:szCs w:val="24"/>
        </w:rPr>
        <w:t>saw</w:t>
      </w:r>
      <w:r w:rsidR="004431F8" w:rsidRPr="004431F8">
        <w:rPr>
          <w:rFonts w:ascii="Arial" w:eastAsia="Times New Roman" w:hAnsi="Arial" w:cs="Arial"/>
          <w:color w:val="000000" w:themeColor="text1"/>
          <w:sz w:val="24"/>
          <w:szCs w:val="24"/>
        </w:rPr>
        <w:t xml:space="preserve"> Dufrense as a </w:t>
      </w:r>
      <w:r w:rsidR="009268C0">
        <w:rPr>
          <w:rFonts w:ascii="Arial" w:eastAsia="Times New Roman" w:hAnsi="Arial" w:cs="Arial"/>
          <w:color w:val="000000" w:themeColor="text1"/>
          <w:sz w:val="24"/>
          <w:szCs w:val="24"/>
        </w:rPr>
        <w:t>“</w:t>
      </w:r>
      <w:r w:rsidR="004431F8" w:rsidRPr="004431F8">
        <w:rPr>
          <w:rFonts w:ascii="Arial" w:eastAsia="Times New Roman" w:hAnsi="Arial" w:cs="Arial"/>
          <w:color w:val="000000" w:themeColor="text1"/>
          <w:sz w:val="24"/>
          <w:szCs w:val="24"/>
        </w:rPr>
        <w:t xml:space="preserve">stiff breeze would </w:t>
      </w:r>
      <w:r w:rsidR="000835A1">
        <w:rPr>
          <w:rFonts w:ascii="Arial" w:eastAsia="Times New Roman" w:hAnsi="Arial" w:cs="Arial"/>
          <w:color w:val="000000" w:themeColor="text1"/>
          <w:sz w:val="24"/>
          <w:szCs w:val="24"/>
        </w:rPr>
        <w:t>be</w:t>
      </w:r>
      <w:r w:rsidR="004431F8" w:rsidRPr="004431F8">
        <w:rPr>
          <w:rFonts w:ascii="Arial" w:eastAsia="Times New Roman" w:hAnsi="Arial" w:cs="Arial"/>
          <w:color w:val="000000" w:themeColor="text1"/>
          <w:sz w:val="24"/>
          <w:szCs w:val="24"/>
        </w:rPr>
        <w:t xml:space="preserve"> blow</w:t>
      </w:r>
      <w:r w:rsidR="000835A1">
        <w:rPr>
          <w:rFonts w:ascii="Arial" w:eastAsia="Times New Roman" w:hAnsi="Arial" w:cs="Arial"/>
          <w:color w:val="000000" w:themeColor="text1"/>
          <w:sz w:val="24"/>
          <w:szCs w:val="24"/>
        </w:rPr>
        <w:t>n</w:t>
      </w:r>
      <w:r w:rsidR="004431F8" w:rsidRPr="004431F8">
        <w:rPr>
          <w:rFonts w:ascii="Arial" w:eastAsia="Times New Roman" w:hAnsi="Arial" w:cs="Arial"/>
          <w:color w:val="000000" w:themeColor="text1"/>
          <w:sz w:val="24"/>
          <w:szCs w:val="24"/>
        </w:rPr>
        <w:t xml:space="preserve"> over</w:t>
      </w:r>
      <w:r w:rsidR="009268C0">
        <w:rPr>
          <w:rFonts w:ascii="Arial" w:eastAsia="Times New Roman" w:hAnsi="Arial" w:cs="Arial"/>
          <w:color w:val="000000" w:themeColor="text1"/>
          <w:sz w:val="24"/>
          <w:szCs w:val="24"/>
        </w:rPr>
        <w:t>”</w:t>
      </w:r>
      <w:r w:rsidR="000835A1">
        <w:rPr>
          <w:rFonts w:ascii="Arial" w:eastAsia="Times New Roman" w:hAnsi="Arial" w:cs="Arial"/>
          <w:color w:val="000000" w:themeColor="text1"/>
          <w:sz w:val="24"/>
          <w:szCs w:val="24"/>
        </w:rPr>
        <w:t xml:space="preserve"> meaning</w:t>
      </w:r>
      <w:r w:rsidR="004431F8" w:rsidRPr="004431F8">
        <w:rPr>
          <w:rFonts w:ascii="Arial" w:eastAsia="Times New Roman" w:hAnsi="Arial" w:cs="Arial"/>
          <w:color w:val="000000" w:themeColor="text1"/>
          <w:sz w:val="24"/>
          <w:szCs w:val="24"/>
        </w:rPr>
        <w:t xml:space="preserve"> he would be among the first of the prisoners who have been brought to the prison </w:t>
      </w:r>
      <w:r w:rsidR="007B3DD6">
        <w:rPr>
          <w:rFonts w:ascii="Arial" w:eastAsia="Times New Roman" w:hAnsi="Arial" w:cs="Arial"/>
          <w:color w:val="000000" w:themeColor="text1"/>
          <w:sz w:val="24"/>
          <w:szCs w:val="24"/>
        </w:rPr>
        <w:t>to have a</w:t>
      </w:r>
      <w:r w:rsidR="004431F8" w:rsidRPr="004431F8">
        <w:rPr>
          <w:rFonts w:ascii="Arial" w:eastAsia="Times New Roman" w:hAnsi="Arial" w:cs="Arial"/>
          <w:color w:val="000000" w:themeColor="text1"/>
          <w:sz w:val="24"/>
          <w:szCs w:val="24"/>
        </w:rPr>
        <w:t xml:space="preserve"> mental breakdown.</w:t>
      </w:r>
      <w:r w:rsidR="000835A1">
        <w:rPr>
          <w:rFonts w:ascii="Arial" w:eastAsia="Times New Roman" w:hAnsi="Arial" w:cs="Arial"/>
          <w:color w:val="000000" w:themeColor="text1"/>
          <w:sz w:val="24"/>
          <w:szCs w:val="24"/>
        </w:rPr>
        <w:t xml:space="preserve"> Contrary</w:t>
      </w:r>
      <w:r w:rsidR="004431F8" w:rsidRPr="004431F8">
        <w:rPr>
          <w:rFonts w:ascii="Arial" w:eastAsia="Times New Roman" w:hAnsi="Arial" w:cs="Arial"/>
          <w:color w:val="000000" w:themeColor="text1"/>
          <w:sz w:val="24"/>
          <w:szCs w:val="24"/>
        </w:rPr>
        <w:t xml:space="preserve"> to </w:t>
      </w:r>
      <w:r w:rsidR="000835A1">
        <w:rPr>
          <w:rFonts w:ascii="Arial" w:eastAsia="Times New Roman" w:hAnsi="Arial" w:cs="Arial"/>
          <w:color w:val="000000" w:themeColor="text1"/>
          <w:sz w:val="24"/>
          <w:szCs w:val="24"/>
        </w:rPr>
        <w:t>this,</w:t>
      </w:r>
      <w:r w:rsidR="004431F8" w:rsidRPr="004431F8">
        <w:rPr>
          <w:rFonts w:ascii="Arial" w:eastAsia="Times New Roman" w:hAnsi="Arial" w:cs="Arial"/>
          <w:color w:val="000000" w:themeColor="text1"/>
          <w:sz w:val="24"/>
          <w:szCs w:val="24"/>
        </w:rPr>
        <w:t xml:space="preserve"> Dufrense </w:t>
      </w:r>
      <w:r w:rsidR="007B3DD6">
        <w:rPr>
          <w:rFonts w:ascii="Arial" w:eastAsia="Times New Roman" w:hAnsi="Arial" w:cs="Arial"/>
          <w:color w:val="000000" w:themeColor="text1"/>
          <w:sz w:val="24"/>
          <w:szCs w:val="24"/>
        </w:rPr>
        <w:t xml:space="preserve">shows adherence where he </w:t>
      </w:r>
      <w:r w:rsidR="004431F8" w:rsidRPr="004431F8">
        <w:rPr>
          <w:rFonts w:ascii="Arial" w:eastAsia="Times New Roman" w:hAnsi="Arial" w:cs="Arial"/>
          <w:color w:val="000000" w:themeColor="text1"/>
          <w:sz w:val="24"/>
          <w:szCs w:val="24"/>
        </w:rPr>
        <w:t>spends a mont</w:t>
      </w:r>
      <w:r w:rsidR="009268C0">
        <w:rPr>
          <w:rFonts w:ascii="Arial" w:eastAsia="Times New Roman" w:hAnsi="Arial" w:cs="Arial"/>
          <w:color w:val="000000" w:themeColor="text1"/>
          <w:sz w:val="24"/>
          <w:szCs w:val="24"/>
        </w:rPr>
        <w:t>h</w:t>
      </w:r>
      <w:r w:rsidR="004431F8" w:rsidRPr="004431F8">
        <w:rPr>
          <w:rFonts w:ascii="Arial" w:eastAsia="Times New Roman" w:hAnsi="Arial" w:cs="Arial"/>
          <w:color w:val="000000" w:themeColor="text1"/>
          <w:sz w:val="24"/>
          <w:szCs w:val="24"/>
        </w:rPr>
        <w:t xml:space="preserve"> in prison quite like a man who still had his freedom. </w:t>
      </w:r>
      <w:r w:rsidR="00036C88">
        <w:rPr>
          <w:rFonts w:ascii="Arial" w:eastAsia="Times New Roman" w:hAnsi="Arial" w:cs="Arial"/>
          <w:color w:val="000000" w:themeColor="text1"/>
          <w:sz w:val="24"/>
          <w:szCs w:val="24"/>
        </w:rPr>
        <w:t xml:space="preserve">Dufrense shows survival where having skills as a banker </w:t>
      </w:r>
      <w:r w:rsidR="00036C88" w:rsidRPr="004431F8">
        <w:rPr>
          <w:rFonts w:ascii="Arial" w:eastAsia="Times New Roman" w:hAnsi="Arial" w:cs="Arial"/>
          <w:color w:val="000000" w:themeColor="text1"/>
          <w:sz w:val="24"/>
          <w:szCs w:val="24"/>
        </w:rPr>
        <w:t>advis</w:t>
      </w:r>
      <w:r w:rsidR="00036C88">
        <w:rPr>
          <w:rFonts w:ascii="Arial" w:eastAsia="Times New Roman" w:hAnsi="Arial" w:cs="Arial"/>
          <w:color w:val="000000" w:themeColor="text1"/>
          <w:sz w:val="24"/>
          <w:szCs w:val="24"/>
        </w:rPr>
        <w:t>ing</w:t>
      </w:r>
      <w:r w:rsidR="004431F8" w:rsidRPr="004431F8">
        <w:rPr>
          <w:rFonts w:ascii="Arial" w:eastAsia="Times New Roman" w:hAnsi="Arial" w:cs="Arial"/>
          <w:color w:val="000000" w:themeColor="text1"/>
          <w:sz w:val="24"/>
          <w:szCs w:val="24"/>
        </w:rPr>
        <w:t xml:space="preserve"> Captain Hadley</w:t>
      </w:r>
      <w:r w:rsidR="00036C88">
        <w:rPr>
          <w:rFonts w:ascii="Arial" w:eastAsia="Times New Roman" w:hAnsi="Arial" w:cs="Arial"/>
          <w:color w:val="000000" w:themeColor="text1"/>
          <w:sz w:val="24"/>
          <w:szCs w:val="24"/>
        </w:rPr>
        <w:t xml:space="preserve"> about</w:t>
      </w:r>
      <w:r w:rsidR="004431F8" w:rsidRPr="004431F8">
        <w:rPr>
          <w:rFonts w:ascii="Arial" w:eastAsia="Times New Roman" w:hAnsi="Arial" w:cs="Arial"/>
          <w:color w:val="000000" w:themeColor="text1"/>
          <w:sz w:val="24"/>
          <w:szCs w:val="24"/>
        </w:rPr>
        <w:t xml:space="preserve"> his investments. </w:t>
      </w:r>
      <w:r w:rsidR="00036C88">
        <w:rPr>
          <w:rFonts w:ascii="Arial" w:eastAsia="Times New Roman" w:hAnsi="Arial" w:cs="Arial"/>
          <w:color w:val="000000" w:themeColor="text1"/>
          <w:sz w:val="24"/>
          <w:szCs w:val="24"/>
        </w:rPr>
        <w:t xml:space="preserve">Due to this Dufrense </w:t>
      </w:r>
      <w:r w:rsidR="004431F8" w:rsidRPr="004431F8">
        <w:rPr>
          <w:rFonts w:ascii="Arial" w:eastAsia="Times New Roman" w:hAnsi="Arial" w:cs="Arial"/>
          <w:color w:val="000000" w:themeColor="text1"/>
          <w:sz w:val="24"/>
          <w:szCs w:val="24"/>
        </w:rPr>
        <w:t xml:space="preserve">is moved to the library </w:t>
      </w:r>
      <w:r w:rsidR="00036C88">
        <w:rPr>
          <w:rFonts w:ascii="Arial" w:eastAsia="Times New Roman" w:hAnsi="Arial" w:cs="Arial"/>
          <w:color w:val="000000" w:themeColor="text1"/>
          <w:sz w:val="24"/>
          <w:szCs w:val="24"/>
        </w:rPr>
        <w:t xml:space="preserve">where he </w:t>
      </w:r>
      <w:r w:rsidR="004431F8" w:rsidRPr="004431F8">
        <w:rPr>
          <w:rFonts w:ascii="Arial" w:eastAsia="Times New Roman" w:hAnsi="Arial" w:cs="Arial"/>
          <w:color w:val="000000" w:themeColor="text1"/>
          <w:sz w:val="24"/>
          <w:szCs w:val="24"/>
        </w:rPr>
        <w:t xml:space="preserve">assist Hatlen where he expands </w:t>
      </w:r>
      <w:r w:rsidR="00036C88">
        <w:rPr>
          <w:rFonts w:ascii="Arial" w:eastAsia="Times New Roman" w:hAnsi="Arial" w:cs="Arial"/>
          <w:color w:val="000000" w:themeColor="text1"/>
          <w:sz w:val="24"/>
          <w:szCs w:val="24"/>
        </w:rPr>
        <w:t xml:space="preserve">the library and also </w:t>
      </w:r>
      <w:r w:rsidR="007D72D1">
        <w:rPr>
          <w:rFonts w:ascii="Arial" w:eastAsia="Times New Roman" w:hAnsi="Arial" w:cs="Arial"/>
          <w:color w:val="000000" w:themeColor="text1"/>
          <w:sz w:val="24"/>
          <w:szCs w:val="24"/>
        </w:rPr>
        <w:t xml:space="preserve">helps </w:t>
      </w:r>
      <w:r w:rsidR="007D72D1" w:rsidRPr="004431F8">
        <w:rPr>
          <w:rFonts w:ascii="Arial" w:eastAsia="Times New Roman" w:hAnsi="Arial" w:cs="Arial"/>
          <w:color w:val="000000" w:themeColor="text1"/>
          <w:sz w:val="24"/>
          <w:szCs w:val="24"/>
        </w:rPr>
        <w:t>the</w:t>
      </w:r>
      <w:r w:rsidR="004431F8" w:rsidRPr="004431F8">
        <w:rPr>
          <w:rFonts w:ascii="Arial" w:eastAsia="Times New Roman" w:hAnsi="Arial" w:cs="Arial"/>
          <w:color w:val="000000" w:themeColor="text1"/>
          <w:sz w:val="24"/>
          <w:szCs w:val="24"/>
        </w:rPr>
        <w:t xml:space="preserve"> prison guards </w:t>
      </w:r>
      <w:r w:rsidR="000835A1">
        <w:rPr>
          <w:rFonts w:ascii="Arial" w:eastAsia="Times New Roman" w:hAnsi="Arial" w:cs="Arial"/>
          <w:color w:val="000000" w:themeColor="text1"/>
          <w:sz w:val="24"/>
          <w:szCs w:val="24"/>
        </w:rPr>
        <w:t>to file their returns</w:t>
      </w:r>
      <w:r w:rsidR="00036C88">
        <w:rPr>
          <w:rFonts w:ascii="Arial" w:eastAsia="Times New Roman" w:hAnsi="Arial" w:cs="Arial"/>
          <w:color w:val="000000" w:themeColor="text1"/>
          <w:sz w:val="24"/>
          <w:szCs w:val="24"/>
        </w:rPr>
        <w:t xml:space="preserve"> this earns him favour towards the inmate</w:t>
      </w:r>
      <w:r w:rsidR="005C40FA">
        <w:rPr>
          <w:rFonts w:ascii="Arial" w:eastAsia="Times New Roman" w:hAnsi="Arial" w:cs="Arial"/>
          <w:color w:val="000000" w:themeColor="text1"/>
          <w:sz w:val="24"/>
          <w:szCs w:val="24"/>
        </w:rPr>
        <w:t xml:space="preserve"> where he makes strong relations with </w:t>
      </w:r>
      <w:proofErr w:type="spellStart"/>
      <w:r w:rsidR="005C40FA">
        <w:rPr>
          <w:rFonts w:ascii="Arial" w:eastAsia="Times New Roman" w:hAnsi="Arial" w:cs="Arial"/>
          <w:color w:val="000000" w:themeColor="text1"/>
          <w:sz w:val="24"/>
          <w:szCs w:val="24"/>
        </w:rPr>
        <w:t>Reddings</w:t>
      </w:r>
      <w:proofErr w:type="spellEnd"/>
      <w:r w:rsidR="00036C88">
        <w:rPr>
          <w:rFonts w:ascii="Arial" w:eastAsia="Times New Roman" w:hAnsi="Arial" w:cs="Arial"/>
          <w:color w:val="000000" w:themeColor="text1"/>
          <w:sz w:val="24"/>
          <w:szCs w:val="24"/>
        </w:rPr>
        <w:t xml:space="preserve"> and the guards</w:t>
      </w:r>
    </w:p>
    <w:p w14:paraId="65F2F139" w14:textId="488FFBDA" w:rsidR="009268C0" w:rsidRDefault="007D72D1" w:rsidP="009268C0">
      <w:pPr>
        <w:spacing w:after="20"/>
        <w:ind w:firstLine="720"/>
        <w:jc w:val="both"/>
        <w:rPr>
          <w:rFonts w:ascii="Calibri" w:eastAsia="Times New Roman" w:hAnsi="Calibri" w:cs="Calibri"/>
          <w:color w:val="000000" w:themeColor="text1"/>
        </w:rPr>
      </w:pPr>
      <w:r>
        <w:rPr>
          <w:rFonts w:ascii="Arial" w:eastAsia="Times New Roman" w:hAnsi="Arial" w:cs="Arial"/>
          <w:color w:val="000000" w:themeColor="text1"/>
          <w:sz w:val="24"/>
          <w:szCs w:val="24"/>
        </w:rPr>
        <w:lastRenderedPageBreak/>
        <w:t xml:space="preserve">Time flies so quickly in time for Warden Norton to notice </w:t>
      </w:r>
      <w:r w:rsidR="004431F8" w:rsidRPr="004431F8">
        <w:rPr>
          <w:rFonts w:ascii="Arial" w:eastAsia="Times New Roman" w:hAnsi="Arial" w:cs="Arial"/>
          <w:color w:val="000000" w:themeColor="text1"/>
          <w:sz w:val="24"/>
          <w:szCs w:val="24"/>
        </w:rPr>
        <w:t xml:space="preserve">Dufrense </w:t>
      </w:r>
      <w:r>
        <w:rPr>
          <w:rFonts w:ascii="Arial" w:eastAsia="Times New Roman" w:hAnsi="Arial" w:cs="Arial"/>
          <w:color w:val="000000" w:themeColor="text1"/>
          <w:sz w:val="24"/>
          <w:szCs w:val="24"/>
        </w:rPr>
        <w:t xml:space="preserve">expertise in relation to accounts and banks. </w:t>
      </w:r>
      <w:r w:rsidR="004431F8" w:rsidRPr="004431F8">
        <w:rPr>
          <w:rFonts w:ascii="Arial" w:eastAsia="Times New Roman" w:hAnsi="Arial" w:cs="Arial"/>
          <w:color w:val="000000" w:themeColor="text1"/>
          <w:sz w:val="24"/>
          <w:szCs w:val="24"/>
        </w:rPr>
        <w:t>Dufrense manages Norton’s accounts and works for him. D</w:t>
      </w:r>
      <w:r w:rsidR="00B82FDD" w:rsidRPr="00B82FDD">
        <w:rPr>
          <w:rFonts w:ascii="Arial" w:eastAsia="Times New Roman" w:hAnsi="Arial" w:cs="Arial"/>
          <w:color w:val="000000" w:themeColor="text1"/>
          <w:sz w:val="24"/>
          <w:szCs w:val="24"/>
        </w:rPr>
        <w:t>u</w:t>
      </w:r>
      <w:r w:rsidR="004431F8" w:rsidRPr="004431F8">
        <w:rPr>
          <w:rFonts w:ascii="Arial" w:eastAsia="Times New Roman" w:hAnsi="Arial" w:cs="Arial"/>
          <w:color w:val="000000" w:themeColor="text1"/>
          <w:sz w:val="24"/>
          <w:szCs w:val="24"/>
        </w:rPr>
        <w:t xml:space="preserve">frense relation to Norton gives him some </w:t>
      </w:r>
      <w:r>
        <w:rPr>
          <w:rFonts w:ascii="Arial" w:eastAsia="Times New Roman" w:hAnsi="Arial" w:cs="Arial"/>
          <w:color w:val="000000" w:themeColor="text1"/>
          <w:sz w:val="24"/>
          <w:szCs w:val="24"/>
        </w:rPr>
        <w:t>knowledge on how to navigate around the system</w:t>
      </w:r>
      <w:r w:rsidR="004431F8" w:rsidRPr="004431F8">
        <w:rPr>
          <w:rFonts w:ascii="Arial" w:eastAsia="Times New Roman" w:hAnsi="Arial" w:cs="Arial"/>
          <w:color w:val="000000" w:themeColor="text1"/>
          <w:sz w:val="24"/>
          <w:szCs w:val="24"/>
        </w:rPr>
        <w:t xml:space="preserve">. </w:t>
      </w:r>
      <w:r>
        <w:rPr>
          <w:rFonts w:ascii="Arial" w:eastAsia="Times New Roman" w:hAnsi="Arial" w:cs="Arial"/>
          <w:color w:val="000000" w:themeColor="text1"/>
          <w:sz w:val="24"/>
          <w:szCs w:val="24"/>
        </w:rPr>
        <w:t xml:space="preserve">Though through this </w:t>
      </w:r>
      <w:r w:rsidR="004431F8" w:rsidRPr="004431F8">
        <w:rPr>
          <w:rFonts w:ascii="Arial" w:eastAsia="Times New Roman" w:hAnsi="Arial" w:cs="Arial"/>
          <w:color w:val="000000" w:themeColor="text1"/>
          <w:sz w:val="24"/>
          <w:szCs w:val="24"/>
        </w:rPr>
        <w:t>Norton</w:t>
      </w:r>
      <w:r>
        <w:rPr>
          <w:rFonts w:ascii="Arial" w:eastAsia="Times New Roman" w:hAnsi="Arial" w:cs="Arial"/>
          <w:color w:val="000000" w:themeColor="text1"/>
          <w:sz w:val="24"/>
          <w:szCs w:val="24"/>
        </w:rPr>
        <w:t xml:space="preserve"> cruelty is manifested where he</w:t>
      </w:r>
      <w:r w:rsidR="004431F8" w:rsidRPr="004431F8">
        <w:rPr>
          <w:rFonts w:ascii="Arial" w:eastAsia="Times New Roman" w:hAnsi="Arial" w:cs="Arial"/>
          <w:color w:val="000000" w:themeColor="text1"/>
          <w:sz w:val="24"/>
          <w:szCs w:val="24"/>
        </w:rPr>
        <w:t xml:space="preserve"> doesn’t seem to be interested in Dufrense redemption or wellbeing</w:t>
      </w:r>
      <w:r w:rsidR="00EE53F2">
        <w:rPr>
          <w:rFonts w:ascii="Arial" w:eastAsia="Times New Roman" w:hAnsi="Arial" w:cs="Arial"/>
          <w:color w:val="000000" w:themeColor="text1"/>
          <w:sz w:val="24"/>
          <w:szCs w:val="24"/>
        </w:rPr>
        <w:t xml:space="preserve"> where he keeps him in the hole for two months which has never been seen before in the prison.</w:t>
      </w:r>
      <w:r>
        <w:rPr>
          <w:rFonts w:ascii="Arial" w:eastAsia="Times New Roman" w:hAnsi="Arial" w:cs="Arial"/>
          <w:color w:val="000000" w:themeColor="text1"/>
          <w:sz w:val="24"/>
          <w:szCs w:val="24"/>
        </w:rPr>
        <w:t xml:space="preserve"> This was because Dufrense found that he was innocent from </w:t>
      </w:r>
      <w:r w:rsidR="003518EE">
        <w:rPr>
          <w:rFonts w:ascii="Arial" w:eastAsia="Times New Roman" w:hAnsi="Arial" w:cs="Arial"/>
          <w:color w:val="000000" w:themeColor="text1"/>
          <w:sz w:val="24"/>
          <w:szCs w:val="24"/>
        </w:rPr>
        <w:t>an</w:t>
      </w:r>
      <w:r>
        <w:rPr>
          <w:rFonts w:ascii="Arial" w:eastAsia="Times New Roman" w:hAnsi="Arial" w:cs="Arial"/>
          <w:color w:val="000000" w:themeColor="text1"/>
          <w:sz w:val="24"/>
          <w:szCs w:val="24"/>
        </w:rPr>
        <w:t xml:space="preserve"> inmate.</w:t>
      </w:r>
    </w:p>
    <w:p w14:paraId="5BC9E73C" w14:textId="76BC7E56" w:rsidR="00EE53F2" w:rsidRPr="009268C0" w:rsidRDefault="004431F8" w:rsidP="009268C0">
      <w:pPr>
        <w:spacing w:after="20"/>
        <w:ind w:firstLine="720"/>
        <w:jc w:val="both"/>
        <w:rPr>
          <w:rFonts w:ascii="Calibri" w:eastAsia="Times New Roman" w:hAnsi="Calibri" w:cs="Calibri"/>
          <w:color w:val="000000" w:themeColor="text1"/>
        </w:rPr>
      </w:pPr>
      <w:r w:rsidRPr="003518EE">
        <w:rPr>
          <w:rFonts w:ascii="Arial" w:eastAsia="Times New Roman" w:hAnsi="Arial" w:cs="Arial"/>
          <w:i/>
          <w:iCs/>
          <w:color w:val="000000" w:themeColor="text1"/>
          <w:sz w:val="24"/>
          <w:szCs w:val="24"/>
        </w:rPr>
        <w:t>The Shawshank redemption</w:t>
      </w:r>
      <w:r w:rsidRPr="004431F8">
        <w:rPr>
          <w:rFonts w:ascii="Arial" w:eastAsia="Times New Roman" w:hAnsi="Arial" w:cs="Arial"/>
          <w:color w:val="000000" w:themeColor="text1"/>
          <w:sz w:val="24"/>
          <w:szCs w:val="24"/>
        </w:rPr>
        <w:t xml:space="preserve"> portrays </w:t>
      </w:r>
      <w:r w:rsidR="003518EE">
        <w:rPr>
          <w:rFonts w:ascii="Arial" w:eastAsia="Times New Roman" w:hAnsi="Arial" w:cs="Arial"/>
          <w:color w:val="000000" w:themeColor="text1"/>
          <w:sz w:val="24"/>
          <w:szCs w:val="24"/>
        </w:rPr>
        <w:t>Halten</w:t>
      </w:r>
      <w:r w:rsidRPr="004431F8">
        <w:rPr>
          <w:rFonts w:ascii="Arial" w:eastAsia="Times New Roman" w:hAnsi="Arial" w:cs="Arial"/>
          <w:color w:val="000000" w:themeColor="text1"/>
          <w:sz w:val="24"/>
          <w:szCs w:val="24"/>
        </w:rPr>
        <w:t xml:space="preserve"> </w:t>
      </w:r>
      <w:r w:rsidR="00EE53F2">
        <w:rPr>
          <w:rFonts w:ascii="Arial" w:eastAsia="Times New Roman" w:hAnsi="Arial" w:cs="Arial"/>
          <w:color w:val="000000" w:themeColor="text1"/>
          <w:sz w:val="24"/>
          <w:szCs w:val="24"/>
        </w:rPr>
        <w:t>who</w:t>
      </w:r>
      <w:r w:rsidRPr="004431F8">
        <w:rPr>
          <w:rFonts w:ascii="Arial" w:eastAsia="Times New Roman" w:hAnsi="Arial" w:cs="Arial"/>
          <w:color w:val="000000" w:themeColor="text1"/>
          <w:sz w:val="24"/>
          <w:szCs w:val="24"/>
        </w:rPr>
        <w:t xml:space="preserve"> suffers from personal identification having lived fifty years in prison. </w:t>
      </w:r>
      <w:r w:rsidR="00EE53F2">
        <w:rPr>
          <w:rFonts w:ascii="Arial" w:eastAsia="Times New Roman" w:hAnsi="Arial" w:cs="Arial"/>
          <w:color w:val="000000" w:themeColor="text1"/>
          <w:sz w:val="24"/>
          <w:szCs w:val="24"/>
        </w:rPr>
        <w:t>When he</w:t>
      </w:r>
      <w:r w:rsidRPr="004431F8">
        <w:rPr>
          <w:rFonts w:ascii="Arial" w:eastAsia="Times New Roman" w:hAnsi="Arial" w:cs="Arial"/>
          <w:color w:val="000000" w:themeColor="text1"/>
          <w:sz w:val="24"/>
          <w:szCs w:val="24"/>
        </w:rPr>
        <w:t xml:space="preserve"> is finally freed as an old man </w:t>
      </w:r>
      <w:r w:rsidR="00EE53F2">
        <w:rPr>
          <w:rFonts w:ascii="Arial" w:eastAsia="Times New Roman" w:hAnsi="Arial" w:cs="Arial"/>
          <w:color w:val="000000" w:themeColor="text1"/>
          <w:sz w:val="24"/>
          <w:szCs w:val="24"/>
        </w:rPr>
        <w:t xml:space="preserve">getting back to the society, </w:t>
      </w:r>
      <w:r w:rsidRPr="004431F8">
        <w:rPr>
          <w:rFonts w:ascii="Arial" w:eastAsia="Times New Roman" w:hAnsi="Arial" w:cs="Arial"/>
          <w:color w:val="000000" w:themeColor="text1"/>
          <w:sz w:val="24"/>
          <w:szCs w:val="24"/>
        </w:rPr>
        <w:t xml:space="preserve">he struggles to find himself </w:t>
      </w:r>
      <w:r w:rsidR="00EE53F2">
        <w:rPr>
          <w:rFonts w:ascii="Arial" w:eastAsia="Times New Roman" w:hAnsi="Arial" w:cs="Arial"/>
          <w:color w:val="000000" w:themeColor="text1"/>
          <w:sz w:val="24"/>
          <w:szCs w:val="24"/>
        </w:rPr>
        <w:t>like when he was</w:t>
      </w:r>
      <w:r w:rsidRPr="004431F8">
        <w:rPr>
          <w:rFonts w:ascii="Arial" w:eastAsia="Times New Roman" w:hAnsi="Arial" w:cs="Arial"/>
          <w:color w:val="000000" w:themeColor="text1"/>
          <w:sz w:val="24"/>
          <w:szCs w:val="24"/>
        </w:rPr>
        <w:t xml:space="preserve"> working in a grocery shop</w:t>
      </w:r>
      <w:r w:rsidR="00EE53F2">
        <w:rPr>
          <w:rFonts w:ascii="Arial" w:eastAsia="Times New Roman" w:hAnsi="Arial" w:cs="Arial"/>
          <w:color w:val="000000" w:themeColor="text1"/>
          <w:sz w:val="24"/>
          <w:szCs w:val="24"/>
        </w:rPr>
        <w:t>. He couldn’t because of</w:t>
      </w:r>
      <w:r w:rsidRPr="004431F8">
        <w:rPr>
          <w:rFonts w:ascii="Arial" w:eastAsia="Times New Roman" w:hAnsi="Arial" w:cs="Arial"/>
          <w:color w:val="000000" w:themeColor="text1"/>
          <w:sz w:val="24"/>
          <w:szCs w:val="24"/>
        </w:rPr>
        <w:t xml:space="preserve"> his frail hands </w:t>
      </w:r>
      <w:r w:rsidR="00EE53F2">
        <w:rPr>
          <w:rFonts w:ascii="Arial" w:eastAsia="Times New Roman" w:hAnsi="Arial" w:cs="Arial"/>
          <w:color w:val="000000" w:themeColor="text1"/>
          <w:sz w:val="24"/>
          <w:szCs w:val="24"/>
        </w:rPr>
        <w:t xml:space="preserve">which were suffering from arthritis he couldn’t </w:t>
      </w:r>
      <w:r w:rsidRPr="004431F8">
        <w:rPr>
          <w:rFonts w:ascii="Arial" w:eastAsia="Times New Roman" w:hAnsi="Arial" w:cs="Arial"/>
          <w:color w:val="000000" w:themeColor="text1"/>
          <w:sz w:val="24"/>
          <w:szCs w:val="24"/>
        </w:rPr>
        <w:t>keep up</w:t>
      </w:r>
      <w:r w:rsidR="00EE53F2">
        <w:rPr>
          <w:rFonts w:ascii="Arial" w:eastAsia="Times New Roman" w:hAnsi="Arial" w:cs="Arial"/>
          <w:color w:val="000000" w:themeColor="text1"/>
          <w:sz w:val="24"/>
          <w:szCs w:val="24"/>
        </w:rPr>
        <w:t xml:space="preserve"> ending up to commit suicide.</w:t>
      </w:r>
      <w:r w:rsidR="003518EE">
        <w:rPr>
          <w:rFonts w:ascii="Arial" w:eastAsia="Times New Roman" w:hAnsi="Arial" w:cs="Arial"/>
          <w:color w:val="000000" w:themeColor="text1"/>
          <w:sz w:val="24"/>
          <w:szCs w:val="24"/>
        </w:rPr>
        <w:t xml:space="preserve"> </w:t>
      </w:r>
      <w:r w:rsidRPr="004431F8">
        <w:rPr>
          <w:rFonts w:ascii="Arial" w:eastAsia="Times New Roman" w:hAnsi="Arial" w:cs="Arial"/>
          <w:color w:val="000000" w:themeColor="text1"/>
          <w:sz w:val="24"/>
          <w:szCs w:val="24"/>
        </w:rPr>
        <w:t xml:space="preserve">Redding also suffers the same trouble with identification after being released from the prison where he had a life and routine which he grew so reliant on that he thinks of committing another crime to go back to prison. </w:t>
      </w:r>
    </w:p>
    <w:p w14:paraId="3A07CAFF" w14:textId="6CD91B3C" w:rsidR="0054584A" w:rsidRPr="00B82FDD" w:rsidRDefault="009268C0" w:rsidP="001D012F">
      <w:pPr>
        <w:spacing w:after="20"/>
        <w:ind w:firstLine="720"/>
        <w:jc w:val="both"/>
        <w:rPr>
          <w:rFonts w:ascii="Calibri" w:eastAsia="Times New Roman" w:hAnsi="Calibri" w:cs="Calibri"/>
          <w:color w:val="000000" w:themeColor="text1"/>
        </w:rPr>
      </w:pPr>
      <w:r w:rsidRPr="005C40FA">
        <w:rPr>
          <w:rFonts w:ascii="Arial" w:eastAsia="Times New Roman" w:hAnsi="Arial" w:cs="Arial"/>
          <w:i/>
          <w:iCs/>
          <w:color w:val="000000" w:themeColor="text1"/>
          <w:sz w:val="24"/>
          <w:szCs w:val="24"/>
        </w:rPr>
        <w:t>The Shawshank Redemption</w:t>
      </w:r>
      <w:r>
        <w:rPr>
          <w:rFonts w:ascii="Arial" w:eastAsia="Times New Roman" w:hAnsi="Arial" w:cs="Arial"/>
          <w:color w:val="000000" w:themeColor="text1"/>
          <w:sz w:val="24"/>
          <w:szCs w:val="24"/>
        </w:rPr>
        <w:t xml:space="preserve"> </w:t>
      </w:r>
      <w:r w:rsidR="003518EE">
        <w:rPr>
          <w:rFonts w:ascii="Arial" w:eastAsia="Times New Roman" w:hAnsi="Arial" w:cs="Arial"/>
          <w:color w:val="000000" w:themeColor="text1"/>
          <w:sz w:val="24"/>
          <w:szCs w:val="24"/>
        </w:rPr>
        <w:t xml:space="preserve">tries to portrays an unforgettable experience of the life of some of the prisoners such as the Andy Dufrense and Ellis Boyd Redding.it shows how some </w:t>
      </w:r>
      <w:r w:rsidR="005C40FA">
        <w:rPr>
          <w:rFonts w:ascii="Arial" w:eastAsia="Times New Roman" w:hAnsi="Arial" w:cs="Arial"/>
          <w:color w:val="000000" w:themeColor="text1"/>
          <w:sz w:val="24"/>
          <w:szCs w:val="24"/>
        </w:rPr>
        <w:t>prisoners</w:t>
      </w:r>
      <w:r w:rsidR="003518EE">
        <w:rPr>
          <w:rFonts w:ascii="Arial" w:eastAsia="Times New Roman" w:hAnsi="Arial" w:cs="Arial"/>
          <w:color w:val="000000" w:themeColor="text1"/>
          <w:sz w:val="24"/>
          <w:szCs w:val="24"/>
        </w:rPr>
        <w:t xml:space="preserve"> are jailed for wrong reasons and even how the life in prison is </w:t>
      </w:r>
      <w:r w:rsidR="005C40FA">
        <w:rPr>
          <w:rFonts w:ascii="Arial" w:eastAsia="Times New Roman" w:hAnsi="Arial" w:cs="Arial"/>
          <w:color w:val="000000" w:themeColor="text1"/>
          <w:sz w:val="24"/>
          <w:szCs w:val="24"/>
        </w:rPr>
        <w:t>hard. The story though ends happily with both Andy Dufrense and Redding together outside as free men and the harsh Warden Norton committing Suicide and Captain Hadley being taken into custody for charges of corruption.</w:t>
      </w:r>
    </w:p>
    <w:sectPr w:rsidR="0054584A" w:rsidRPr="00B82FDD">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86E1BBE" w14:textId="77777777" w:rsidR="00BA2C16" w:rsidRDefault="00BA2C16" w:rsidP="00874AA1">
      <w:pPr>
        <w:spacing w:after="0" w:line="240" w:lineRule="auto"/>
      </w:pPr>
      <w:r>
        <w:separator/>
      </w:r>
    </w:p>
  </w:endnote>
  <w:endnote w:type="continuationSeparator" w:id="0">
    <w:p w14:paraId="23D6C579" w14:textId="77777777" w:rsidR="00BA2C16" w:rsidRDefault="00BA2C16" w:rsidP="00874AA1">
      <w:pPr>
        <w:spacing w:after="0" w:line="240" w:lineRule="auto"/>
      </w:pPr>
      <w:r>
        <w:continuationSeparator/>
      </w:r>
    </w:p>
  </w:endnote>
  <w:endnote w:type="continuationNotice" w:id="1">
    <w:p w14:paraId="3C5BBB50" w14:textId="77777777" w:rsidR="00BA2C16" w:rsidRDefault="00BA2C1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C565E25" w14:textId="77777777" w:rsidR="00BA2C16" w:rsidRDefault="00BA2C16" w:rsidP="00874AA1">
      <w:pPr>
        <w:spacing w:after="0" w:line="240" w:lineRule="auto"/>
      </w:pPr>
      <w:r>
        <w:separator/>
      </w:r>
    </w:p>
  </w:footnote>
  <w:footnote w:type="continuationSeparator" w:id="0">
    <w:p w14:paraId="3E95D660" w14:textId="77777777" w:rsidR="00BA2C16" w:rsidRDefault="00BA2C16" w:rsidP="00874AA1">
      <w:pPr>
        <w:spacing w:after="0" w:line="240" w:lineRule="auto"/>
      </w:pPr>
      <w:r>
        <w:continuationSeparator/>
      </w:r>
    </w:p>
  </w:footnote>
  <w:footnote w:type="continuationNotice" w:id="1">
    <w:p w14:paraId="6AD778D1" w14:textId="77777777" w:rsidR="00BA2C16" w:rsidRDefault="00BA2C1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3335B7" w14:textId="225158DB" w:rsidR="00874AA1" w:rsidRPr="00874AA1" w:rsidRDefault="00874AA1">
    <w:pPr>
      <w:pStyle w:val="Header"/>
      <w:jc w:val="right"/>
      <w:rPr>
        <w:rFonts w:ascii="Arial" w:hAnsi="Arial" w:cs="Arial"/>
        <w:sz w:val="24"/>
        <w:szCs w:val="24"/>
      </w:rPr>
    </w:pPr>
    <w:r w:rsidRPr="00874AA1">
      <w:rPr>
        <w:rFonts w:ascii="Arial" w:hAnsi="Arial" w:cs="Arial"/>
        <w:sz w:val="24"/>
        <w:szCs w:val="24"/>
      </w:rPr>
      <w:t>S</w:t>
    </w:r>
    <w:r w:rsidR="001D012F">
      <w:rPr>
        <w:rFonts w:ascii="Arial" w:hAnsi="Arial" w:cs="Arial"/>
        <w:sz w:val="24"/>
        <w:szCs w:val="24"/>
      </w:rPr>
      <w:t>ur</w:t>
    </w:r>
    <w:r w:rsidRPr="00874AA1">
      <w:rPr>
        <w:rFonts w:ascii="Arial" w:hAnsi="Arial" w:cs="Arial"/>
        <w:sz w:val="24"/>
        <w:szCs w:val="24"/>
      </w:rPr>
      <w:t xml:space="preserve">name </w:t>
    </w:r>
    <w:sdt>
      <w:sdtPr>
        <w:rPr>
          <w:rFonts w:ascii="Arial" w:hAnsi="Arial" w:cs="Arial"/>
          <w:sz w:val="24"/>
          <w:szCs w:val="24"/>
        </w:rPr>
        <w:id w:val="-748268317"/>
        <w:docPartObj>
          <w:docPartGallery w:val="Page Numbers (Top of Page)"/>
          <w:docPartUnique/>
        </w:docPartObj>
      </w:sdtPr>
      <w:sdtEndPr>
        <w:rPr>
          <w:noProof/>
        </w:rPr>
      </w:sdtEndPr>
      <w:sdtContent>
        <w:r w:rsidRPr="00874AA1">
          <w:rPr>
            <w:rFonts w:ascii="Arial" w:hAnsi="Arial" w:cs="Arial"/>
            <w:sz w:val="24"/>
            <w:szCs w:val="24"/>
          </w:rPr>
          <w:fldChar w:fldCharType="begin"/>
        </w:r>
        <w:r w:rsidRPr="00874AA1">
          <w:rPr>
            <w:rFonts w:ascii="Arial" w:hAnsi="Arial" w:cs="Arial"/>
            <w:sz w:val="24"/>
            <w:szCs w:val="24"/>
          </w:rPr>
          <w:instrText xml:space="preserve"> PAGE   \* MERGEFORMAT </w:instrText>
        </w:r>
        <w:r w:rsidRPr="00874AA1">
          <w:rPr>
            <w:rFonts w:ascii="Arial" w:hAnsi="Arial" w:cs="Arial"/>
            <w:sz w:val="24"/>
            <w:szCs w:val="24"/>
          </w:rPr>
          <w:fldChar w:fldCharType="separate"/>
        </w:r>
        <w:r w:rsidRPr="00874AA1">
          <w:rPr>
            <w:rFonts w:ascii="Arial" w:hAnsi="Arial" w:cs="Arial"/>
            <w:noProof/>
            <w:sz w:val="24"/>
            <w:szCs w:val="24"/>
          </w:rPr>
          <w:t>2</w:t>
        </w:r>
        <w:r w:rsidRPr="00874AA1">
          <w:rPr>
            <w:rFonts w:ascii="Arial" w:hAnsi="Arial" w:cs="Arial"/>
            <w:noProof/>
            <w:sz w:val="24"/>
            <w:szCs w:val="24"/>
          </w:rPr>
          <w:fldChar w:fldCharType="end"/>
        </w:r>
      </w:sdtContent>
    </w:sdt>
  </w:p>
  <w:p w14:paraId="06F32FB7" w14:textId="77777777" w:rsidR="00874AA1" w:rsidRPr="00874AA1" w:rsidRDefault="00874AA1">
    <w:pPr>
      <w:pStyle w:val="Header"/>
      <w:rPr>
        <w:rFonts w:ascii="Arial" w:hAnsi="Arial" w:cs="Arial"/>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62"/>
  <w:proofState w:spelling="clean" w:grammar="clean"/>
  <w:defaultTabStop w:val="720"/>
  <w:characterSpacingControl w:val="doNotCompress"/>
  <w:savePreviewPicture/>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25C7"/>
    <w:rsid w:val="00032E8C"/>
    <w:rsid w:val="00036C88"/>
    <w:rsid w:val="00062A0C"/>
    <w:rsid w:val="000835A1"/>
    <w:rsid w:val="00092519"/>
    <w:rsid w:val="000945D9"/>
    <w:rsid w:val="000E7ADD"/>
    <w:rsid w:val="00104623"/>
    <w:rsid w:val="0015188E"/>
    <w:rsid w:val="00151A15"/>
    <w:rsid w:val="00174CE7"/>
    <w:rsid w:val="001D012F"/>
    <w:rsid w:val="001E75C4"/>
    <w:rsid w:val="00270A01"/>
    <w:rsid w:val="003477EC"/>
    <w:rsid w:val="003518EE"/>
    <w:rsid w:val="00426E01"/>
    <w:rsid w:val="00440168"/>
    <w:rsid w:val="004431F8"/>
    <w:rsid w:val="0054584A"/>
    <w:rsid w:val="005735EC"/>
    <w:rsid w:val="005C40FA"/>
    <w:rsid w:val="00611B84"/>
    <w:rsid w:val="00625A6A"/>
    <w:rsid w:val="007B3DD6"/>
    <w:rsid w:val="007D72D1"/>
    <w:rsid w:val="00843782"/>
    <w:rsid w:val="00861B4D"/>
    <w:rsid w:val="0087041B"/>
    <w:rsid w:val="00874AA1"/>
    <w:rsid w:val="00886EB7"/>
    <w:rsid w:val="008E36FF"/>
    <w:rsid w:val="009268C0"/>
    <w:rsid w:val="00A42A34"/>
    <w:rsid w:val="00B82FDD"/>
    <w:rsid w:val="00BA2C16"/>
    <w:rsid w:val="00BC284E"/>
    <w:rsid w:val="00BF24EC"/>
    <w:rsid w:val="00C225C7"/>
    <w:rsid w:val="00CA7C50"/>
    <w:rsid w:val="00CD0A76"/>
    <w:rsid w:val="00D24458"/>
    <w:rsid w:val="00D401F7"/>
    <w:rsid w:val="00D63724"/>
    <w:rsid w:val="00E709E8"/>
    <w:rsid w:val="00EC77F7"/>
    <w:rsid w:val="00EE53F2"/>
    <w:rsid w:val="00F72EBC"/>
    <w:rsid w:val="00FA1B7E"/>
    <w:rsid w:val="00FA2A79"/>
    <w:rsid w:val="00FD7EC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3CF922"/>
  <w15:chartTrackingRefBased/>
  <w15:docId w15:val="{DB3BA5F9-68F7-C747-975F-B5B70D82A0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74AA1"/>
    <w:pPr>
      <w:tabs>
        <w:tab w:val="center" w:pos="4513"/>
        <w:tab w:val="right" w:pos="9026"/>
      </w:tabs>
      <w:spacing w:after="0" w:line="240" w:lineRule="auto"/>
    </w:pPr>
  </w:style>
  <w:style w:type="character" w:customStyle="1" w:styleId="HeaderChar">
    <w:name w:val="Header Char"/>
    <w:basedOn w:val="DefaultParagraphFont"/>
    <w:link w:val="Header"/>
    <w:uiPriority w:val="99"/>
    <w:rsid w:val="00874AA1"/>
  </w:style>
  <w:style w:type="paragraph" w:styleId="Footer">
    <w:name w:val="footer"/>
    <w:basedOn w:val="Normal"/>
    <w:link w:val="FooterChar"/>
    <w:uiPriority w:val="99"/>
    <w:unhideWhenUsed/>
    <w:rsid w:val="00874AA1"/>
    <w:pPr>
      <w:tabs>
        <w:tab w:val="center" w:pos="4513"/>
        <w:tab w:val="right" w:pos="9026"/>
      </w:tabs>
      <w:spacing w:after="0" w:line="240" w:lineRule="auto"/>
    </w:pPr>
  </w:style>
  <w:style w:type="character" w:customStyle="1" w:styleId="FooterChar">
    <w:name w:val="Footer Char"/>
    <w:basedOn w:val="DefaultParagraphFont"/>
    <w:link w:val="Footer"/>
    <w:uiPriority w:val="99"/>
    <w:rsid w:val="00874A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76676812">
      <w:bodyDiv w:val="1"/>
      <w:marLeft w:val="0"/>
      <w:marRight w:val="0"/>
      <w:marTop w:val="0"/>
      <w:marBottom w:val="0"/>
      <w:divBdr>
        <w:top w:val="none" w:sz="0" w:space="0" w:color="auto"/>
        <w:left w:val="none" w:sz="0" w:space="0" w:color="auto"/>
        <w:bottom w:val="none" w:sz="0" w:space="0" w:color="auto"/>
        <w:right w:val="none" w:sz="0" w:space="0" w:color="auto"/>
      </w:divBdr>
      <w:divsChild>
        <w:div w:id="38869326">
          <w:marLeft w:val="0"/>
          <w:marRight w:val="0"/>
          <w:marTop w:val="0"/>
          <w:marBottom w:val="0"/>
          <w:divBdr>
            <w:top w:val="none" w:sz="0" w:space="0" w:color="auto"/>
            <w:left w:val="none" w:sz="0" w:space="0" w:color="auto"/>
            <w:bottom w:val="none" w:sz="0" w:space="0" w:color="auto"/>
            <w:right w:val="none" w:sz="0" w:space="0" w:color="auto"/>
          </w:divBdr>
        </w:div>
        <w:div w:id="1348211175">
          <w:marLeft w:val="0"/>
          <w:marRight w:val="0"/>
          <w:marTop w:val="0"/>
          <w:marBottom w:val="0"/>
          <w:divBdr>
            <w:top w:val="none" w:sz="0" w:space="0" w:color="auto"/>
            <w:left w:val="none" w:sz="0" w:space="0" w:color="auto"/>
            <w:bottom w:val="none" w:sz="0" w:space="0" w:color="auto"/>
            <w:right w:val="none" w:sz="0" w:space="0" w:color="auto"/>
          </w:divBdr>
          <w:divsChild>
            <w:div w:id="553348563">
              <w:marLeft w:val="0"/>
              <w:marRight w:val="0"/>
              <w:marTop w:val="0"/>
              <w:marBottom w:val="0"/>
              <w:divBdr>
                <w:top w:val="none" w:sz="0" w:space="0" w:color="auto"/>
                <w:left w:val="none" w:sz="0" w:space="0" w:color="auto"/>
                <w:bottom w:val="none" w:sz="0" w:space="0" w:color="auto"/>
                <w:right w:val="none" w:sz="0" w:space="0" w:color="auto"/>
              </w:divBdr>
            </w:div>
          </w:divsChild>
        </w:div>
        <w:div w:id="163690527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473</Words>
  <Characters>2702</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chema</dc:creator>
  <cp:keywords/>
  <dc:description/>
  <cp:lastModifiedBy>Charles Kihigi</cp:lastModifiedBy>
  <cp:revision>2</cp:revision>
  <dcterms:created xsi:type="dcterms:W3CDTF">2020-05-11T23:12:00Z</dcterms:created>
  <dcterms:modified xsi:type="dcterms:W3CDTF">2020-05-11T23:12:00Z</dcterms:modified>
</cp:coreProperties>
</file>